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A96" w:rsidRDefault="00754A96">
      <w:bookmarkStart w:id="0" w:name="_GoBack"/>
      <w:bookmarkEnd w:id="0"/>
    </w:p>
    <w:p w:rsidR="00B90EF0" w:rsidRDefault="00754A96">
      <w:r>
        <w:rPr>
          <w:noProof/>
          <w:lang w:val="en-US"/>
        </w:rPr>
        <w:drawing>
          <wp:inline distT="0" distB="0" distL="0" distR="0" wp14:anchorId="5F419525" wp14:editId="72038587">
            <wp:extent cx="5486400" cy="3648075"/>
            <wp:effectExtent l="114300" t="0" r="133350" b="2857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E73197" w:rsidRPr="00E73197" w:rsidRDefault="00E73197" w:rsidP="00E73197">
      <w:pPr>
        <w:rPr>
          <w:lang w:val="en-US"/>
        </w:rPr>
      </w:pPr>
      <w:r w:rsidRPr="00E73197">
        <w:rPr>
          <w:lang w:val="en-US"/>
        </w:rPr>
        <w:t>Each time the OSIEA Regional Board begins a new two-year term, board and staff share “messages” to each other to foster communication and maintain a healthy organization.</w:t>
      </w:r>
    </w:p>
    <w:p w:rsidR="00E73197" w:rsidRPr="00E73197" w:rsidRDefault="00E73197" w:rsidP="00E73197">
      <w:pPr>
        <w:rPr>
          <w:lang w:val="en-US"/>
        </w:rPr>
      </w:pPr>
      <w:r w:rsidRPr="00E73197">
        <w:rPr>
          <w:lang w:val="en-US"/>
        </w:rPr>
        <w:t xml:space="preserve">In January 2010, the OSIEA Regional Board came into existence when OSIEA graduated from being an OSI NY initiative to a regional foundation. At that time, </w:t>
      </w:r>
      <w:proofErr w:type="gramStart"/>
      <w:r w:rsidRPr="00E73197">
        <w:rPr>
          <w:lang w:val="en-US"/>
        </w:rPr>
        <w:t>staff were</w:t>
      </w:r>
      <w:proofErr w:type="gramEnd"/>
      <w:r w:rsidRPr="00E73197">
        <w:rPr>
          <w:lang w:val="en-US"/>
        </w:rPr>
        <w:t xml:space="preserve"> anxious about what this change would mean and how the board would interact and influence OSIEA programming. As part of managing this changing relationship, OSIEA began the practice of having staff individually share up to three messages with the board and to have the board do the same. </w:t>
      </w:r>
    </w:p>
    <w:p w:rsidR="00E73197" w:rsidRPr="00E73197" w:rsidRDefault="00E73197" w:rsidP="00E73197">
      <w:pPr>
        <w:rPr>
          <w:lang w:val="en-US"/>
        </w:rPr>
      </w:pPr>
      <w:r w:rsidRPr="00E73197">
        <w:rPr>
          <w:lang w:val="en-US"/>
        </w:rPr>
        <w:t>In January 2012, the OSIEA board and staff undertook to share the next set of “messages” to each other. We also looked back and reviewed the messages exchanged in 2010. Staff agreed that their concerns had not materialized and that in fact the OSIEA board had met all expectations. Nonetheless, it was agreed that articulating the fear of organizational change had contributed to building a relationship between board and staff that was health</w:t>
      </w:r>
      <w:r w:rsidR="00877723">
        <w:rPr>
          <w:lang w:val="en-US"/>
        </w:rPr>
        <w:t>y</w:t>
      </w:r>
      <w:r w:rsidRPr="00E73197">
        <w:rPr>
          <w:lang w:val="en-US"/>
        </w:rPr>
        <w:t xml:space="preserve"> and supportive of each other.</w:t>
      </w:r>
    </w:p>
    <w:p w:rsidR="00E73197" w:rsidRPr="00E73197" w:rsidRDefault="00E73197" w:rsidP="00E73197">
      <w:pPr>
        <w:rPr>
          <w:lang w:val="en-US"/>
        </w:rPr>
      </w:pPr>
      <w:r w:rsidRPr="00E73197">
        <w:rPr>
          <w:lang w:val="en-US"/>
        </w:rPr>
        <w:t xml:space="preserve">On reviewing this practice of “message sharing,” it was decided that it was a good organizational practice to maintain. At the March 2012 regional board meeting, the messages </w:t>
      </w:r>
      <w:r w:rsidR="00877723">
        <w:rPr>
          <w:lang w:val="en-US"/>
        </w:rPr>
        <w:t xml:space="preserve">from </w:t>
      </w:r>
      <w:r w:rsidRPr="00E73197">
        <w:rPr>
          <w:lang w:val="en-US"/>
        </w:rPr>
        <w:t>board to staff were collected. It is now time to share the messages at the July 2012 board/staff meeting.</w:t>
      </w:r>
    </w:p>
    <w:p w:rsidR="00E73197" w:rsidRDefault="00E73197">
      <w:r>
        <w:br w:type="page"/>
      </w:r>
    </w:p>
    <w:p w:rsidR="005D660B" w:rsidRDefault="005D660B">
      <w:pPr>
        <w:rPr>
          <w:b/>
          <w:sz w:val="28"/>
          <w:szCs w:val="28"/>
        </w:rPr>
      </w:pPr>
    </w:p>
    <w:p w:rsidR="00B90EF0" w:rsidRDefault="000653B0">
      <w:r w:rsidRPr="00A63396">
        <w:rPr>
          <w:b/>
          <w:sz w:val="28"/>
          <w:szCs w:val="28"/>
        </w:rPr>
        <w:t>2012 Board Messages to</w:t>
      </w:r>
      <w:r>
        <w:t xml:space="preserve"> </w:t>
      </w:r>
      <w:r w:rsidRPr="00A63396">
        <w:rPr>
          <w:b/>
          <w:sz w:val="28"/>
          <w:szCs w:val="28"/>
        </w:rPr>
        <w:t>staff…</w:t>
      </w:r>
    </w:p>
    <w:p w:rsidR="00746035" w:rsidRPr="00746035" w:rsidRDefault="00E75A2C">
      <w:pPr>
        <w:rPr>
          <w:b/>
        </w:rPr>
      </w:pPr>
      <w:r>
        <w:rPr>
          <w:noProof/>
          <w:lang w:val="en-US"/>
        </w:rPr>
        <mc:AlternateContent>
          <mc:Choice Requires="wps">
            <w:drawing>
              <wp:anchor distT="0" distB="0" distL="114300" distR="114300" simplePos="0" relativeHeight="251660288" behindDoc="0" locked="0" layoutInCell="1" allowOverlap="1" wp14:anchorId="47A427A4" wp14:editId="7F918D06">
                <wp:simplePos x="0" y="0"/>
                <wp:positionH relativeFrom="column">
                  <wp:posOffset>3632633</wp:posOffset>
                </wp:positionH>
                <wp:positionV relativeFrom="paragraph">
                  <wp:posOffset>60906</wp:posOffset>
                </wp:positionV>
                <wp:extent cx="2921528" cy="2335530"/>
                <wp:effectExtent l="361950" t="323850" r="336550" b="331470"/>
                <wp:wrapNone/>
                <wp:docPr id="6" name="Text Box 6"/>
                <wp:cNvGraphicFramePr/>
                <a:graphic xmlns:a="http://schemas.openxmlformats.org/drawingml/2006/main">
                  <a:graphicData uri="http://schemas.microsoft.com/office/word/2010/wordprocessingShape">
                    <wps:wsp>
                      <wps:cNvSpPr txBox="1"/>
                      <wps:spPr>
                        <a:xfrm rot="2015337">
                          <a:off x="0" y="0"/>
                          <a:ext cx="2921528" cy="2335530"/>
                        </a:xfrm>
                        <a:prstGeom prst="horizontalScroll">
                          <a:avLst/>
                        </a:prstGeom>
                        <a:solidFill>
                          <a:schemeClr val="tx2">
                            <a:lumMod val="20000"/>
                            <a:lumOff val="80000"/>
                          </a:schemeClr>
                        </a:solidFill>
                        <a:ln w="6350">
                          <a:solidFill>
                            <a:prstClr val="black"/>
                          </a:solidFill>
                        </a:ln>
                        <a:effectLst>
                          <a:innerShdw blurRad="63500" dist="50800" dir="18900000">
                            <a:prstClr val="black">
                              <a:alpha val="50000"/>
                            </a:prstClr>
                          </a:innerShdw>
                        </a:effectLst>
                      </wps:spPr>
                      <wps:style>
                        <a:lnRef idx="0">
                          <a:schemeClr val="accent1"/>
                        </a:lnRef>
                        <a:fillRef idx="0">
                          <a:schemeClr val="accent1"/>
                        </a:fillRef>
                        <a:effectRef idx="0">
                          <a:schemeClr val="accent1"/>
                        </a:effectRef>
                        <a:fontRef idx="minor">
                          <a:schemeClr val="dk1"/>
                        </a:fontRef>
                      </wps:style>
                      <wps:txbx>
                        <w:txbxContent>
                          <w:p w:rsidR="000653B0" w:rsidRDefault="000653B0">
                            <w:r>
                              <w:t>Keep the productivity high but don’t lose the OSIEA ‘free spirit’</w:t>
                            </w:r>
                          </w:p>
                          <w:p w:rsidR="000653B0" w:rsidRDefault="000653B0">
                            <w:r>
                              <w:t>Keep the thoroughness seen in preparatory work for the dockets</w:t>
                            </w:r>
                          </w:p>
                          <w:p w:rsidR="000653B0" w:rsidRDefault="000653B0">
                            <w:r>
                              <w:t>We have built a family, let is sustain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Text Box 6" o:spid="_x0000_s1026" type="#_x0000_t98" style="position:absolute;margin-left:286.05pt;margin-top:4.8pt;width:230.05pt;height:183.9pt;rotation:220128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" fillcolor="#c6d9f1 [671]" strokeweight=".5pt">
                <v:textbox>
                  <w:txbxContent>
                    <w:p w:rsidR="000653B0" w:rsidRDefault="000653B0">
                      <w:r>
                        <w:t>Keep the productivity high but don’t lose the OSIEA ‘free spirit’</w:t>
                      </w:r>
                    </w:p>
                    <w:p w:rsidR="000653B0" w:rsidRDefault="000653B0">
                      <w:r>
                        <w:t>Keep the thoroughness seen in preparatory work for the dockets</w:t>
                      </w:r>
                    </w:p>
                    <w:p w:rsidR="000653B0" w:rsidRDefault="000653B0">
                      <w:r>
                        <w:t>We have built a family, let is sustain it</w:t>
                      </w:r>
                    </w:p>
                  </w:txbxContent>
                </v:textbox>
              </v:shape>
            </w:pict>
          </mc:Fallback>
        </mc:AlternateContent>
      </w:r>
      <w:r w:rsidR="005D660B">
        <w:rPr>
          <w:noProof/>
          <w:lang w:val="en-US"/>
        </w:rPr>
        <mc:AlternateContent>
          <mc:Choice Requires="wps">
            <w:drawing>
              <wp:anchor distT="0" distB="0" distL="114300" distR="114300" simplePos="0" relativeHeight="251661312" behindDoc="1" locked="0" layoutInCell="1" allowOverlap="1" wp14:anchorId="42507DDC" wp14:editId="24F94BD9">
                <wp:simplePos x="0" y="0"/>
                <wp:positionH relativeFrom="column">
                  <wp:posOffset>1514475</wp:posOffset>
                </wp:positionH>
                <wp:positionV relativeFrom="paragraph">
                  <wp:posOffset>2205990</wp:posOffset>
                </wp:positionV>
                <wp:extent cx="3429000" cy="3381375"/>
                <wp:effectExtent l="0" t="0" r="19050" b="28575"/>
                <wp:wrapTight wrapText="bothSides">
                  <wp:wrapPolygon edited="0">
                    <wp:start x="3240" y="0"/>
                    <wp:lineTo x="2520" y="243"/>
                    <wp:lineTo x="240" y="1825"/>
                    <wp:lineTo x="0" y="2434"/>
                    <wp:lineTo x="0" y="7910"/>
                    <wp:lineTo x="480" y="19105"/>
                    <wp:lineTo x="3600" y="19592"/>
                    <wp:lineTo x="11760" y="19835"/>
                    <wp:lineTo x="15360" y="21539"/>
                    <wp:lineTo x="16680" y="21661"/>
                    <wp:lineTo x="17760" y="21661"/>
                    <wp:lineTo x="18120" y="21661"/>
                    <wp:lineTo x="18960" y="21539"/>
                    <wp:lineTo x="21360" y="19835"/>
                    <wp:lineTo x="21600" y="19227"/>
                    <wp:lineTo x="21600" y="16428"/>
                    <wp:lineTo x="21480" y="2677"/>
                    <wp:lineTo x="20280" y="2555"/>
                    <wp:lineTo x="9840" y="1825"/>
                    <wp:lineTo x="6600" y="365"/>
                    <wp:lineTo x="5640" y="0"/>
                    <wp:lineTo x="3240" y="0"/>
                  </wp:wrapPolygon>
                </wp:wrapTight>
                <wp:docPr id="1" name="Text Box 1"/>
                <wp:cNvGraphicFramePr/>
                <a:graphic xmlns:a="http://schemas.openxmlformats.org/drawingml/2006/main">
                  <a:graphicData uri="http://schemas.microsoft.com/office/word/2010/wordprocessingShape">
                    <wps:wsp>
                      <wps:cNvSpPr txBox="1"/>
                      <wps:spPr>
                        <a:xfrm>
                          <a:off x="0" y="0"/>
                          <a:ext cx="3429000" cy="3381375"/>
                        </a:xfrm>
                        <a:prstGeom prst="wave">
                          <a:avLst>
                            <a:gd name="adj1" fmla="val 12500"/>
                            <a:gd name="adj2" fmla="val 1795"/>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6035" w:rsidRPr="00746035" w:rsidRDefault="00746035">
                            <w:pPr>
                              <w:rPr>
                                <w:b/>
                              </w:rPr>
                            </w:pPr>
                            <w:r w:rsidRPr="00746035">
                              <w:rPr>
                                <w:b/>
                              </w:rPr>
                              <w:t>Keep up the professionalism and efficiency</w:t>
                            </w:r>
                          </w:p>
                          <w:p w:rsidR="00746035" w:rsidRPr="00746035" w:rsidRDefault="003A1C22">
                            <w:pPr>
                              <w:rPr>
                                <w:b/>
                              </w:rPr>
                            </w:pPr>
                            <w:r>
                              <w:rPr>
                                <w:b/>
                              </w:rPr>
                              <w:t>P</w:t>
                            </w:r>
                            <w:r w:rsidR="00746035" w:rsidRPr="00746035">
                              <w:rPr>
                                <w:b/>
                              </w:rPr>
                              <w:t>ost OSIEA values where you can see them on a daily basis</w:t>
                            </w:r>
                          </w:p>
                          <w:p w:rsidR="00746035" w:rsidRPr="00746035" w:rsidRDefault="00746035">
                            <w:pPr>
                              <w:rPr>
                                <w:b/>
                              </w:rPr>
                            </w:pPr>
                            <w:r w:rsidRPr="00746035">
                              <w:rPr>
                                <w:b/>
                              </w:rPr>
                              <w:t>Remember that board members are also human at the end of the day</w:t>
                            </w:r>
                          </w:p>
                          <w:p w:rsidR="00746035" w:rsidRDefault="007460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Text Box 1" o:spid="_x0000_s1027" type="#_x0000_t64" style="position:absolute;margin-left:119.25pt;margin-top:173.7pt;width:270pt;height:26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" adj="2700,11188" fillcolor="#92d050" strokeweight=".5pt">
                <v:textbox>
                  <w:txbxContent>
                    <w:p w:rsidR="00746035" w:rsidRPr="00746035" w:rsidRDefault="00746035">
                      <w:pPr>
                        <w:rPr>
                          <w:b/>
                        </w:rPr>
                      </w:pPr>
                      <w:r w:rsidRPr="00746035">
                        <w:rPr>
                          <w:b/>
                        </w:rPr>
                        <w:t>Keep up the professionalism and efficiency</w:t>
                      </w:r>
                    </w:p>
                    <w:p w:rsidR="00746035" w:rsidRPr="00746035" w:rsidRDefault="003A1C22">
                      <w:pPr>
                        <w:rPr>
                          <w:b/>
                        </w:rPr>
                      </w:pPr>
                      <w:r>
                        <w:rPr>
                          <w:b/>
                        </w:rPr>
                        <w:t>P</w:t>
                      </w:r>
                      <w:r w:rsidR="00746035" w:rsidRPr="00746035">
                        <w:rPr>
                          <w:b/>
                        </w:rPr>
                        <w:t>ost OSIEA values where you can see them on a daily basis</w:t>
                      </w:r>
                    </w:p>
                    <w:p w:rsidR="00746035" w:rsidRPr="00746035" w:rsidRDefault="00746035">
                      <w:pPr>
                        <w:rPr>
                          <w:b/>
                        </w:rPr>
                      </w:pPr>
                      <w:r w:rsidRPr="00746035">
                        <w:rPr>
                          <w:b/>
                        </w:rPr>
                        <w:t>Remember that board members are also human at the end of the day</w:t>
                      </w:r>
                    </w:p>
                    <w:p w:rsidR="00746035" w:rsidRDefault="00746035"/>
                  </w:txbxContent>
                </v:textbox>
                <w10:wrap type="tight"/>
              </v:shape>
            </w:pict>
          </mc:Fallback>
        </mc:AlternateContent>
      </w:r>
      <w:r w:rsidR="00A63396">
        <w:rPr>
          <w:noProof/>
          <w:lang w:val="en-US"/>
        </w:rPr>
        <mc:AlternateContent>
          <mc:Choice Requires="wps">
            <w:drawing>
              <wp:anchor distT="0" distB="0" distL="114300" distR="114300" simplePos="0" relativeHeight="251659264" behindDoc="1" locked="0" layoutInCell="1" allowOverlap="1" wp14:anchorId="0ADF7F07" wp14:editId="3B18F60D">
                <wp:simplePos x="0" y="0"/>
                <wp:positionH relativeFrom="column">
                  <wp:posOffset>180975</wp:posOffset>
                </wp:positionH>
                <wp:positionV relativeFrom="paragraph">
                  <wp:posOffset>83820</wp:posOffset>
                </wp:positionV>
                <wp:extent cx="3067050" cy="1889125"/>
                <wp:effectExtent l="57150" t="533400" r="57150" b="568325"/>
                <wp:wrapTight wrapText="bothSides">
                  <wp:wrapPolygon edited="0">
                    <wp:start x="20548" y="-934"/>
                    <wp:lineTo x="15612" y="-3784"/>
                    <wp:lineTo x="14790" y="-564"/>
                    <wp:lineTo x="9956" y="-3816"/>
                    <wp:lineTo x="9134" y="-597"/>
                    <wp:lineTo x="4425" y="-3765"/>
                    <wp:lineTo x="3603" y="-546"/>
                    <wp:lineTo x="1714" y="-1110"/>
                    <wp:lineTo x="1046" y="1506"/>
                    <wp:lineTo x="1059" y="12833"/>
                    <wp:lineTo x="546" y="14845"/>
                    <wp:lineTo x="981" y="16552"/>
                    <wp:lineTo x="-460" y="19355"/>
                    <wp:lineTo x="-512" y="19556"/>
                    <wp:lineTo x="-303" y="21583"/>
                    <wp:lineTo x="-230" y="21868"/>
                    <wp:lineTo x="885" y="22618"/>
                    <wp:lineTo x="15436" y="22506"/>
                    <wp:lineTo x="19925" y="21989"/>
                    <wp:lineTo x="19976" y="21788"/>
                    <wp:lineTo x="20375" y="18519"/>
                    <wp:lineTo x="21248" y="15099"/>
                    <wp:lineTo x="20629" y="14682"/>
                    <wp:lineTo x="21450" y="11462"/>
                    <wp:lineTo x="20583" y="10878"/>
                    <wp:lineTo x="21405" y="7659"/>
                    <wp:lineTo x="20661" y="7159"/>
                    <wp:lineTo x="21235" y="3772"/>
                    <wp:lineTo x="21748" y="1760"/>
                    <wp:lineTo x="21911" y="-17"/>
                    <wp:lineTo x="20548" y="-934"/>
                  </wp:wrapPolygon>
                </wp:wrapTight>
                <wp:docPr id="5" name="Text Box 5"/>
                <wp:cNvGraphicFramePr/>
                <a:graphic xmlns:a="http://schemas.openxmlformats.org/drawingml/2006/main">
                  <a:graphicData uri="http://schemas.microsoft.com/office/word/2010/wordprocessingShape">
                    <wps:wsp>
                      <wps:cNvSpPr txBox="1"/>
                      <wps:spPr>
                        <a:xfrm rot="20249411">
                          <a:off x="0" y="0"/>
                          <a:ext cx="3067050" cy="1889125"/>
                        </a:xfrm>
                        <a:prstGeom prst="verticalScroll">
                          <a:avLst/>
                        </a:prstGeom>
                        <a:ln/>
                      </wps:spPr>
                      <wps:style>
                        <a:lnRef idx="3">
                          <a:schemeClr val="lt1"/>
                        </a:lnRef>
                        <a:fillRef idx="1">
                          <a:schemeClr val="accent3"/>
                        </a:fillRef>
                        <a:effectRef idx="1">
                          <a:schemeClr val="accent3"/>
                        </a:effectRef>
                        <a:fontRef idx="minor">
                          <a:schemeClr val="lt1"/>
                        </a:fontRef>
                      </wps:style>
                      <wps:txbx>
                        <w:txbxContent>
                          <w:p w:rsidR="000653B0" w:rsidRDefault="000653B0">
                            <w:r>
                              <w:t>Continue with dynamism and creativity</w:t>
                            </w:r>
                          </w:p>
                          <w:p w:rsidR="000653B0" w:rsidRDefault="000653B0">
                            <w:r>
                              <w:t>Continue working to create a work culture consistent with OSIEA values</w:t>
                            </w:r>
                          </w:p>
                          <w:p w:rsidR="000653B0" w:rsidRDefault="000653B0">
                            <w:r>
                              <w:t>Pay a little more attention to the budget details in the dockets</w:t>
                            </w:r>
                          </w:p>
                          <w:p w:rsidR="000653B0" w:rsidRDefault="000653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Text Box 5" o:spid="_x0000_s1028" type="#_x0000_t97" style="position:absolute;margin-left:14.25pt;margin-top:6.6pt;width:241.5pt;height:148.75pt;rotation:-147520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" fillcolor="#9bbb59 [3206]" strokecolor="white [3201]" strokeweight="3pt">
                <v:shadow on="t" color="black" opacity="24903f" origin=",.5" offset="0,.55556mm"/>
                <v:textbox>
                  <w:txbxContent>
                    <w:p w:rsidR="000653B0" w:rsidRDefault="000653B0">
                      <w:r>
                        <w:t>Continue with dynamism and creativity</w:t>
                      </w:r>
                    </w:p>
                    <w:p w:rsidR="000653B0" w:rsidRDefault="000653B0">
                      <w:r>
                        <w:t>Continue working to create a work culture consistent with OSIEA values</w:t>
                      </w:r>
                    </w:p>
                    <w:p w:rsidR="000653B0" w:rsidRDefault="000653B0">
                      <w:r>
                        <w:t>Pay a little more attention to the budget details in the dockets</w:t>
                      </w:r>
                    </w:p>
                    <w:p w:rsidR="000653B0" w:rsidRDefault="000653B0"/>
                  </w:txbxContent>
                </v:textbox>
                <w10:wrap type="tight"/>
              </v:shape>
            </w:pict>
          </mc:Fallback>
        </mc:AlternateContent>
      </w:r>
      <w:r w:rsidR="000653B0">
        <w:tab/>
      </w:r>
      <w:r w:rsidR="000653B0">
        <w:tab/>
      </w:r>
      <w:r w:rsidR="000653B0">
        <w:tab/>
      </w:r>
      <w:r w:rsidR="000653B0">
        <w:tab/>
      </w:r>
      <w:r w:rsidR="000653B0">
        <w:tab/>
      </w:r>
      <w:r w:rsidR="000653B0">
        <w:tab/>
      </w:r>
      <w:r w:rsidR="000653B0">
        <w:tab/>
      </w:r>
      <w:r w:rsidR="000653B0">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tab/>
      </w:r>
      <w:r w:rsidR="008B4C55" w:rsidRPr="00746035">
        <w:rPr>
          <w:b/>
        </w:rPr>
        <w:tab/>
      </w:r>
      <w:r w:rsidR="008B4C55" w:rsidRPr="00746035">
        <w:rPr>
          <w:b/>
        </w:rPr>
        <w:tab/>
      </w:r>
      <w:r w:rsidR="008B4C55" w:rsidRPr="00746035">
        <w:rPr>
          <w:b/>
        </w:rPr>
        <w:tab/>
      </w:r>
      <w:r w:rsidR="008B4C55" w:rsidRPr="00746035">
        <w:rPr>
          <w:b/>
        </w:rPr>
        <w:tab/>
      </w:r>
      <w:r w:rsidR="008B4C55" w:rsidRPr="00746035">
        <w:rPr>
          <w:b/>
        </w:rPr>
        <w:tab/>
      </w:r>
      <w:r w:rsidR="008B4C55" w:rsidRPr="00746035">
        <w:rPr>
          <w:b/>
        </w:rPr>
        <w:tab/>
      </w:r>
      <w:r w:rsidR="008B4C55" w:rsidRPr="00746035">
        <w:rPr>
          <w:b/>
        </w:rPr>
        <w:tab/>
      </w:r>
    </w:p>
    <w:p w:rsidR="00746035" w:rsidRPr="00746035" w:rsidRDefault="00746035">
      <w:pPr>
        <w:rPr>
          <w:b/>
        </w:rPr>
      </w:pPr>
    </w:p>
    <w:p w:rsidR="005D660B" w:rsidRDefault="005D660B">
      <w:r>
        <w:br w:type="page"/>
      </w:r>
    </w:p>
    <w:p w:rsidR="008B4C55" w:rsidRDefault="008B4C55"/>
    <w:p w:rsidR="005D660B" w:rsidRDefault="005D660B" w:rsidP="00746035">
      <w:pPr>
        <w:pBdr>
          <w:top w:val="single" w:sz="18" w:space="1" w:color="auto" w:shadow="1"/>
          <w:left w:val="single" w:sz="18" w:space="4" w:color="auto" w:shadow="1"/>
          <w:bottom w:val="single" w:sz="18" w:space="1" w:color="auto" w:shadow="1"/>
          <w:right w:val="single" w:sz="18" w:space="4" w:color="auto" w:shadow="1"/>
        </w:pBdr>
        <w:shd w:val="clear" w:color="auto" w:fill="B2A1C7" w:themeFill="accent4" w:themeFillTint="99"/>
        <w:rPr>
          <w:b/>
          <w:color w:val="FFFFFF" w:themeColor="background1"/>
        </w:rPr>
      </w:pPr>
    </w:p>
    <w:p w:rsidR="000653B0" w:rsidRDefault="008B4C55" w:rsidP="00746035">
      <w:pPr>
        <w:pBdr>
          <w:top w:val="single" w:sz="18" w:space="1" w:color="auto" w:shadow="1"/>
          <w:left w:val="single" w:sz="18" w:space="4" w:color="auto" w:shadow="1"/>
          <w:bottom w:val="single" w:sz="18" w:space="1" w:color="auto" w:shadow="1"/>
          <w:right w:val="single" w:sz="18" w:space="4" w:color="auto" w:shadow="1"/>
        </w:pBdr>
        <w:shd w:val="clear" w:color="auto" w:fill="B2A1C7" w:themeFill="accent4" w:themeFillTint="99"/>
        <w:rPr>
          <w:b/>
          <w:color w:val="FFFFFF" w:themeColor="background1"/>
        </w:rPr>
      </w:pPr>
      <w:r w:rsidRPr="00746035">
        <w:rPr>
          <w:b/>
          <w:color w:val="FFFFFF" w:themeColor="background1"/>
        </w:rPr>
        <w:t xml:space="preserve">Working on social change issues is bigger than a day to day job, always think, </w:t>
      </w:r>
      <w:proofErr w:type="gramStart"/>
      <w:r w:rsidRPr="00746035">
        <w:rPr>
          <w:b/>
          <w:color w:val="FFFFFF" w:themeColor="background1"/>
        </w:rPr>
        <w:t>don’t</w:t>
      </w:r>
      <w:proofErr w:type="gramEnd"/>
      <w:r w:rsidRPr="00746035">
        <w:rPr>
          <w:b/>
          <w:color w:val="FFFFFF" w:themeColor="background1"/>
        </w:rPr>
        <w:t xml:space="preserve"> be afraid of self-</w:t>
      </w:r>
      <w:r w:rsidR="00746035" w:rsidRPr="00746035">
        <w:rPr>
          <w:b/>
          <w:color w:val="FFFFFF" w:themeColor="background1"/>
        </w:rPr>
        <w:t xml:space="preserve"> criticisms, find new ways.</w:t>
      </w:r>
    </w:p>
    <w:p w:rsidR="005D660B" w:rsidRPr="00746035" w:rsidRDefault="005D660B" w:rsidP="00746035">
      <w:pPr>
        <w:pBdr>
          <w:top w:val="single" w:sz="18" w:space="1" w:color="auto" w:shadow="1"/>
          <w:left w:val="single" w:sz="18" w:space="4" w:color="auto" w:shadow="1"/>
          <w:bottom w:val="single" w:sz="18" w:space="1" w:color="auto" w:shadow="1"/>
          <w:right w:val="single" w:sz="18" w:space="4" w:color="auto" w:shadow="1"/>
        </w:pBdr>
        <w:shd w:val="clear" w:color="auto" w:fill="B2A1C7" w:themeFill="accent4" w:themeFillTint="99"/>
        <w:rPr>
          <w:b/>
          <w:color w:val="FFFFFF" w:themeColor="background1"/>
        </w:rPr>
      </w:pPr>
    </w:p>
    <w:p w:rsidR="00746035" w:rsidRDefault="00746035"/>
    <w:p w:rsidR="00746035" w:rsidRDefault="00801F9C">
      <w:r>
        <w:rPr>
          <w:noProof/>
          <w:lang w:val="en-US"/>
        </w:rPr>
        <mc:AlternateContent>
          <mc:Choice Requires="wps">
            <w:drawing>
              <wp:anchor distT="0" distB="0" distL="114300" distR="114300" simplePos="0" relativeHeight="251663360" behindDoc="0" locked="0" layoutInCell="1" allowOverlap="1">
                <wp:simplePos x="0" y="0"/>
                <wp:positionH relativeFrom="column">
                  <wp:posOffset>-3961765</wp:posOffset>
                </wp:positionH>
                <wp:positionV relativeFrom="paragraph">
                  <wp:posOffset>3122295</wp:posOffset>
                </wp:positionV>
                <wp:extent cx="6191250" cy="27908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6191250" cy="2790825"/>
                        </a:xfrm>
                        <a:prstGeom prst="irregularSeal2">
                          <a:avLst/>
                        </a:prstGeom>
                        <a:solidFill>
                          <a:schemeClr val="lt1"/>
                        </a:solidFill>
                        <a:ln w="6350">
                          <a:solidFill>
                            <a:srgbClr val="7030A0"/>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801F9C" w:rsidRPr="000C7416" w:rsidRDefault="00801F9C">
                            <w:pPr>
                              <w:rPr>
                                <w:b/>
                                <w:i/>
                              </w:rPr>
                            </w:pPr>
                            <w:r w:rsidRPr="000C7416">
                              <w:rPr>
                                <w:b/>
                                <w:i/>
                              </w:rPr>
                              <w:t xml:space="preserve">These are our heartfelt messages to the OSIEA staff. Let us review each other’s messages at the end of our term – 2013- or before should either one of us feel the need to do so.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Text Box 4" o:spid="_x0000_s1029" type="#_x0000_t72" style="position:absolute;margin-left:-311.95pt;margin-top:245.85pt;width:487.5pt;height:21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" fillcolor="white [3201]" strokecolor="#7030a0" strokeweight=".5pt">
                <v:stroke dashstyle="3 1"/>
                <v:textbox>
                  <w:txbxContent>
                    <w:p w:rsidR="00801F9C" w:rsidRPr="000C7416" w:rsidRDefault="00801F9C">
                      <w:pPr>
                        <w:rPr>
                          <w:b/>
                          <w:i/>
                        </w:rPr>
                      </w:pPr>
                      <w:r w:rsidRPr="000C7416">
                        <w:rPr>
                          <w:b/>
                          <w:i/>
                        </w:rPr>
                        <w:t xml:space="preserve">These are our heartfelt messages to the OSIEA staff. Let us review each other’s messages at the end of our term – 2013- or before should either one of us feel the need to do so. </w:t>
                      </w:r>
                    </w:p>
                  </w:txbxContent>
                </v:textbox>
              </v:shape>
            </w:pict>
          </mc:Fallback>
        </mc:AlternateContent>
      </w:r>
      <w:r w:rsidR="003A1C22">
        <w:rPr>
          <w:noProof/>
          <w:lang w:val="en-US"/>
        </w:rPr>
        <mc:AlternateContent>
          <mc:Choice Requires="wps">
            <w:drawing>
              <wp:anchor distT="0" distB="0" distL="114300" distR="114300" simplePos="0" relativeHeight="251662336" behindDoc="1" locked="0" layoutInCell="1" allowOverlap="1" wp14:anchorId="080DA816" wp14:editId="0EF5FDE1">
                <wp:simplePos x="0" y="0"/>
                <wp:positionH relativeFrom="column">
                  <wp:posOffset>0</wp:posOffset>
                </wp:positionH>
                <wp:positionV relativeFrom="paragraph">
                  <wp:posOffset>368935</wp:posOffset>
                </wp:positionV>
                <wp:extent cx="6934200" cy="2600325"/>
                <wp:effectExtent l="133350" t="342900" r="133350" b="333375"/>
                <wp:wrapTight wrapText="bothSides">
                  <wp:wrapPolygon edited="0">
                    <wp:start x="1394" y="-177"/>
                    <wp:lineTo x="745" y="13"/>
                    <wp:lineTo x="834" y="5081"/>
                    <wp:lineTo x="821" y="17820"/>
                    <wp:lineTo x="-182" y="18114"/>
                    <wp:lineTo x="-78" y="20631"/>
                    <wp:lineTo x="4744" y="21766"/>
                    <wp:lineTo x="4803" y="21749"/>
                    <wp:lineTo x="13401" y="21779"/>
                    <wp:lineTo x="13460" y="21762"/>
                    <wp:lineTo x="19430" y="21765"/>
                    <wp:lineTo x="19489" y="21748"/>
                    <wp:lineTo x="20433" y="21472"/>
                    <wp:lineTo x="20492" y="21454"/>
                    <wp:lineTo x="20722" y="19795"/>
                    <wp:lineTo x="20744" y="14535"/>
                    <wp:lineTo x="20714" y="9450"/>
                    <wp:lineTo x="20802" y="4330"/>
                    <wp:lineTo x="21648" y="1694"/>
                    <wp:lineTo x="21558" y="-508"/>
                    <wp:lineTo x="19120" y="-272"/>
                    <wp:lineTo x="19016" y="-2788"/>
                    <wp:lineTo x="10404" y="-267"/>
                    <wp:lineTo x="10300" y="-2784"/>
                    <wp:lineTo x="1629" y="-246"/>
                    <wp:lineTo x="1394" y="-177"/>
                  </wp:wrapPolygon>
                </wp:wrapTight>
                <wp:docPr id="3" name="Vertical Scroll 3"/>
                <wp:cNvGraphicFramePr/>
                <a:graphic xmlns:a="http://schemas.openxmlformats.org/drawingml/2006/main">
                  <a:graphicData uri="http://schemas.microsoft.com/office/word/2010/wordprocessingShape">
                    <wps:wsp>
                      <wps:cNvSpPr/>
                      <wps:spPr>
                        <a:xfrm rot="375888">
                          <a:off x="0" y="0"/>
                          <a:ext cx="6934200" cy="2600325"/>
                        </a:xfrm>
                        <a:prstGeom prst="verticalScroll">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C22" w:rsidRDefault="003A1C22" w:rsidP="003A1C22">
                            <w:pPr>
                              <w:rPr>
                                <w:sz w:val="24"/>
                                <w:szCs w:val="24"/>
                              </w:rPr>
                            </w:pPr>
                            <w:r>
                              <w:rPr>
                                <w:sz w:val="24"/>
                                <w:szCs w:val="24"/>
                              </w:rPr>
                              <w:t>Remember: we are accountable first and foremost to constituencies w claim to serve and protect</w:t>
                            </w:r>
                          </w:p>
                          <w:p w:rsidR="003A1C22" w:rsidRPr="003A1C22" w:rsidRDefault="003A1C22" w:rsidP="003A1C22">
                            <w:pPr>
                              <w:rPr>
                                <w:sz w:val="24"/>
                                <w:szCs w:val="24"/>
                              </w:rPr>
                            </w:pPr>
                            <w:r>
                              <w:rPr>
                                <w:sz w:val="24"/>
                                <w:szCs w:val="24"/>
                              </w:rPr>
                              <w:t>Always recall: in communities we want to support, the most innovative and legitimate groups are often informal ones, not necessarily recognized by authorities and other international actors. How to work with such groups?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ertical Scroll 3" o:spid="_x0000_s1030" type="#_x0000_t97" style="position:absolute;margin-left:0;margin-top:29.05pt;width:546pt;height:204.75pt;rotation:410570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" fillcolor="#4f81bd [3204]" strokecolor="#243f60 [1604]" strokeweight="2pt">
                <v:textbox>
                  <w:txbxContent>
                    <w:p w:rsidR="003A1C22" w:rsidRDefault="003A1C22" w:rsidP="003A1C22">
                      <w:pPr>
                        <w:rPr>
                          <w:sz w:val="24"/>
                          <w:szCs w:val="24"/>
                        </w:rPr>
                      </w:pPr>
                      <w:r>
                        <w:rPr>
                          <w:sz w:val="24"/>
                          <w:szCs w:val="24"/>
                        </w:rPr>
                        <w:t>Remember: we are accountable first and foremost to constituencies w claim to serve and protect</w:t>
                      </w:r>
                    </w:p>
                    <w:p w:rsidR="003A1C22" w:rsidRPr="003A1C22" w:rsidRDefault="003A1C22" w:rsidP="003A1C22">
                      <w:pPr>
                        <w:rPr>
                          <w:sz w:val="24"/>
                          <w:szCs w:val="24"/>
                        </w:rPr>
                      </w:pPr>
                      <w:r>
                        <w:rPr>
                          <w:sz w:val="24"/>
                          <w:szCs w:val="24"/>
                        </w:rPr>
                        <w:t>Always recall: in communities we want to support, the most innovative and legitimate groups are often informal ones, not necessarily recognized by authorities and other international actors. How to work with such groups?</w:t>
                      </w:r>
                    </w:p>
                  </w:txbxContent>
                </v:textbox>
                <w10:wrap type="tight"/>
              </v:shape>
            </w:pict>
          </mc:Fallback>
        </mc:AlternateContent>
      </w:r>
    </w:p>
    <w:sectPr w:rsidR="00746035" w:rsidSect="005D660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E9E" w:rsidRDefault="00F21E9E" w:rsidP="008B4C55">
      <w:pPr>
        <w:spacing w:after="0" w:line="240" w:lineRule="auto"/>
      </w:pPr>
      <w:r>
        <w:separator/>
      </w:r>
    </w:p>
  </w:endnote>
  <w:endnote w:type="continuationSeparator" w:id="0">
    <w:p w:rsidR="00F21E9E" w:rsidRDefault="00F21E9E" w:rsidP="008B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04" w:rsidRDefault="00B73E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04" w:rsidRPr="00B73E04" w:rsidRDefault="00B73E04">
    <w:pPr>
      <w:pStyle w:val="Footer"/>
      <w:rPr>
        <w:i/>
      </w:rPr>
    </w:pPr>
    <w:r w:rsidRPr="00B73E04">
      <w:rPr>
        <w:i/>
      </w:rPr>
      <w:t>2012 OSIEA board messages to staff: 2012</w:t>
    </w:r>
    <w:r w:rsidR="0009630F">
      <w:rPr>
        <w:i/>
      </w:rPr>
      <w:t xml:space="preserve"> July</w:t>
    </w:r>
    <w:r w:rsidRPr="00B73E04">
      <w:rPr>
        <w:i/>
      </w:rPr>
      <w:t xml:space="preserve"> Board meeting</w:t>
    </w:r>
    <w:r w:rsidRPr="00B73E04">
      <w:rPr>
        <w:i/>
      </w:rPr>
      <w:ptab w:relativeTo="margin" w:alignment="center" w:leader="none"/>
    </w:r>
    <w:r w:rsidRPr="00B73E04">
      <w:rPr>
        <w:i/>
      </w:rP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04" w:rsidRDefault="00B73E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E9E" w:rsidRDefault="00F21E9E" w:rsidP="008B4C55">
      <w:pPr>
        <w:spacing w:after="0" w:line="240" w:lineRule="auto"/>
      </w:pPr>
      <w:r>
        <w:separator/>
      </w:r>
    </w:p>
  </w:footnote>
  <w:footnote w:type="continuationSeparator" w:id="0">
    <w:p w:rsidR="00F21E9E" w:rsidRDefault="00F21E9E" w:rsidP="008B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04" w:rsidRDefault="00B73E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C55" w:rsidRPr="008B4C55" w:rsidRDefault="008B4C55">
    <w:pPr>
      <w:pStyle w:val="Header"/>
      <w:rPr>
        <w:b/>
        <w:i/>
        <w:color w:val="00B050"/>
        <w:sz w:val="40"/>
        <w:szCs w:val="40"/>
      </w:rPr>
    </w:pPr>
    <w:r w:rsidRPr="008B4C55">
      <w:rPr>
        <w:b/>
        <w:i/>
        <w:color w:val="00B050"/>
        <w:sz w:val="40"/>
        <w:szCs w:val="40"/>
      </w:rPr>
      <w:t>Messages?  What messages?</w:t>
    </w:r>
  </w:p>
  <w:p w:rsidR="008B4C55" w:rsidRPr="008B4C55" w:rsidRDefault="008B4C55">
    <w:pPr>
      <w:pStyle w:val="Header"/>
      <w:rPr>
        <w:b/>
        <w:i/>
        <w:color w:val="00B050"/>
        <w:sz w:val="40"/>
        <w:szCs w:val="4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E04" w:rsidRDefault="00B73E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96"/>
    <w:rsid w:val="000653B0"/>
    <w:rsid w:val="0009630F"/>
    <w:rsid w:val="000C7416"/>
    <w:rsid w:val="001E33E6"/>
    <w:rsid w:val="002859B3"/>
    <w:rsid w:val="003A1C22"/>
    <w:rsid w:val="00481050"/>
    <w:rsid w:val="005D660B"/>
    <w:rsid w:val="00643087"/>
    <w:rsid w:val="00684A7A"/>
    <w:rsid w:val="00746035"/>
    <w:rsid w:val="00754A96"/>
    <w:rsid w:val="007C2100"/>
    <w:rsid w:val="00801F9C"/>
    <w:rsid w:val="00877723"/>
    <w:rsid w:val="008B4C55"/>
    <w:rsid w:val="00A63396"/>
    <w:rsid w:val="00AB640B"/>
    <w:rsid w:val="00B017B6"/>
    <w:rsid w:val="00B02280"/>
    <w:rsid w:val="00B73E04"/>
    <w:rsid w:val="00B90EF0"/>
    <w:rsid w:val="00E73197"/>
    <w:rsid w:val="00E75A2C"/>
    <w:rsid w:val="00F21E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0E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A96"/>
    <w:rPr>
      <w:rFonts w:ascii="Tahoma" w:hAnsi="Tahoma" w:cs="Tahoma"/>
      <w:sz w:val="16"/>
      <w:szCs w:val="16"/>
    </w:rPr>
  </w:style>
  <w:style w:type="character" w:customStyle="1" w:styleId="Heading1Char">
    <w:name w:val="Heading 1 Char"/>
    <w:basedOn w:val="DefaultParagraphFont"/>
    <w:link w:val="Heading1"/>
    <w:uiPriority w:val="9"/>
    <w:rsid w:val="00B90EF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B4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C55"/>
  </w:style>
  <w:style w:type="paragraph" w:styleId="Footer">
    <w:name w:val="footer"/>
    <w:basedOn w:val="Normal"/>
    <w:link w:val="FooterChar"/>
    <w:uiPriority w:val="99"/>
    <w:unhideWhenUsed/>
    <w:rsid w:val="008B4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C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0E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A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A96"/>
    <w:rPr>
      <w:rFonts w:ascii="Tahoma" w:hAnsi="Tahoma" w:cs="Tahoma"/>
      <w:sz w:val="16"/>
      <w:szCs w:val="16"/>
    </w:rPr>
  </w:style>
  <w:style w:type="character" w:customStyle="1" w:styleId="Heading1Char">
    <w:name w:val="Heading 1 Char"/>
    <w:basedOn w:val="DefaultParagraphFont"/>
    <w:link w:val="Heading1"/>
    <w:uiPriority w:val="9"/>
    <w:rsid w:val="00B90EF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B4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C55"/>
  </w:style>
  <w:style w:type="paragraph" w:styleId="Footer">
    <w:name w:val="footer"/>
    <w:basedOn w:val="Normal"/>
    <w:link w:val="FooterChar"/>
    <w:uiPriority w:val="99"/>
    <w:unhideWhenUsed/>
    <w:rsid w:val="008B4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27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8EFBED-DC56-49A3-998D-306840B353D5}" type="doc">
      <dgm:prSet loTypeId="urn:microsoft.com/office/officeart/2005/8/layout/venn2" loCatId="relationship" qsTypeId="urn:microsoft.com/office/officeart/2005/8/quickstyle/simple1" qsCatId="simple" csTypeId="urn:microsoft.com/office/officeart/2005/8/colors/colorful1" csCatId="colorful" phldr="1"/>
      <dgm:spPr/>
      <dgm:t>
        <a:bodyPr/>
        <a:lstStyle/>
        <a:p>
          <a:endParaRPr lang="en-CA"/>
        </a:p>
      </dgm:t>
    </dgm:pt>
    <dgm:pt modelId="{26E06BBD-E4BC-4F4C-B5D8-22BF9CF60E56}">
      <dgm:prSet phldrT="[Text]" custT="1"/>
      <dgm:spPr/>
      <dgm:t>
        <a:bodyPr/>
        <a:lstStyle/>
        <a:p>
          <a:r>
            <a:rPr lang="en-CA" sz="1800"/>
            <a:t>OSF international office</a:t>
          </a:r>
        </a:p>
      </dgm:t>
    </dgm:pt>
    <dgm:pt modelId="{4C17BE56-E581-42E9-A944-9DF549D4123A}" type="parTrans" cxnId="{C3A809E6-B758-496F-82F7-819B365EEE76}">
      <dgm:prSet/>
      <dgm:spPr/>
      <dgm:t>
        <a:bodyPr/>
        <a:lstStyle/>
        <a:p>
          <a:endParaRPr lang="en-CA"/>
        </a:p>
      </dgm:t>
    </dgm:pt>
    <dgm:pt modelId="{A13BB8FB-76B5-4E52-B8C8-5BDDFAA2BF4A}" type="sibTrans" cxnId="{C3A809E6-B758-496F-82F7-819B365EEE76}">
      <dgm:prSet/>
      <dgm:spPr/>
      <dgm:t>
        <a:bodyPr/>
        <a:lstStyle/>
        <a:p>
          <a:endParaRPr lang="en-CA"/>
        </a:p>
      </dgm:t>
    </dgm:pt>
    <dgm:pt modelId="{CC75D48C-98EB-4FCB-837A-6109EDCF2D96}">
      <dgm:prSet phldrT="[Text]" custT="1"/>
      <dgm:spPr/>
      <dgm:t>
        <a:bodyPr/>
        <a:lstStyle/>
        <a:p>
          <a:r>
            <a:rPr lang="en-CA" sz="1400" b="1"/>
            <a:t>osiea board </a:t>
          </a:r>
        </a:p>
      </dgm:t>
    </dgm:pt>
    <dgm:pt modelId="{7211DEB0-A253-46D3-9AED-1F174F96A36C}" type="parTrans" cxnId="{8EFA0D2A-B8E5-4E7C-AD7F-F992DE3413EF}">
      <dgm:prSet/>
      <dgm:spPr/>
      <dgm:t>
        <a:bodyPr/>
        <a:lstStyle/>
        <a:p>
          <a:endParaRPr lang="en-CA"/>
        </a:p>
      </dgm:t>
    </dgm:pt>
    <dgm:pt modelId="{002D8244-9CAE-433B-99E8-BBDCE31351FC}" type="sibTrans" cxnId="{8EFA0D2A-B8E5-4E7C-AD7F-F992DE3413EF}">
      <dgm:prSet/>
      <dgm:spPr/>
      <dgm:t>
        <a:bodyPr/>
        <a:lstStyle/>
        <a:p>
          <a:endParaRPr lang="en-CA"/>
        </a:p>
      </dgm:t>
    </dgm:pt>
    <dgm:pt modelId="{0A60A360-E100-4500-AB24-752AB2D044A8}">
      <dgm:prSet phldrT="[Text]" custT="1"/>
      <dgm:spPr/>
      <dgm:t>
        <a:bodyPr/>
        <a:lstStyle/>
        <a:p>
          <a:r>
            <a:rPr lang="en-CA" sz="1400" b="1"/>
            <a:t>osiea regional board </a:t>
          </a:r>
        </a:p>
      </dgm:t>
    </dgm:pt>
    <dgm:pt modelId="{FDCC3D42-B9C6-483E-8B1D-9165DB771710}" type="parTrans" cxnId="{899A8AF5-0BC8-4698-9C57-12D74F821C96}">
      <dgm:prSet/>
      <dgm:spPr/>
      <dgm:t>
        <a:bodyPr/>
        <a:lstStyle/>
        <a:p>
          <a:endParaRPr lang="en-CA"/>
        </a:p>
      </dgm:t>
    </dgm:pt>
    <dgm:pt modelId="{A8A81548-C917-4758-A44B-5EF0BE3705FB}" type="sibTrans" cxnId="{899A8AF5-0BC8-4698-9C57-12D74F821C96}">
      <dgm:prSet/>
      <dgm:spPr/>
      <dgm:t>
        <a:bodyPr/>
        <a:lstStyle/>
        <a:p>
          <a:endParaRPr lang="en-CA"/>
        </a:p>
      </dgm:t>
    </dgm:pt>
    <dgm:pt modelId="{C3768003-72D5-400C-AB27-878D54422441}">
      <dgm:prSet phldrT="[Text]"/>
      <dgm:spPr/>
      <dgm:t>
        <a:bodyPr/>
        <a:lstStyle/>
        <a:p>
          <a:r>
            <a:rPr lang="en-CA"/>
            <a:t>osiea staff</a:t>
          </a:r>
        </a:p>
      </dgm:t>
    </dgm:pt>
    <dgm:pt modelId="{CD211658-2FCE-45FB-9F2B-30EC62DB72BC}" type="parTrans" cxnId="{12887F26-F66A-4892-9E17-3C841D9B3ED0}">
      <dgm:prSet/>
      <dgm:spPr/>
      <dgm:t>
        <a:bodyPr/>
        <a:lstStyle/>
        <a:p>
          <a:endParaRPr lang="en-CA"/>
        </a:p>
      </dgm:t>
    </dgm:pt>
    <dgm:pt modelId="{CDA928D2-00EE-48C1-9D5B-54467F78E2FC}" type="sibTrans" cxnId="{12887F26-F66A-4892-9E17-3C841D9B3ED0}">
      <dgm:prSet/>
      <dgm:spPr/>
      <dgm:t>
        <a:bodyPr/>
        <a:lstStyle/>
        <a:p>
          <a:endParaRPr lang="en-CA"/>
        </a:p>
      </dgm:t>
    </dgm:pt>
    <dgm:pt modelId="{C011B6A7-30B4-4CFA-891B-F1F31981A5F2}" type="pres">
      <dgm:prSet presAssocID="{448EFBED-DC56-49A3-998D-306840B353D5}" presName="Name0" presStyleCnt="0">
        <dgm:presLayoutVars>
          <dgm:chMax val="7"/>
          <dgm:resizeHandles val="exact"/>
        </dgm:presLayoutVars>
      </dgm:prSet>
      <dgm:spPr/>
      <dgm:t>
        <a:bodyPr/>
        <a:lstStyle/>
        <a:p>
          <a:endParaRPr lang="en-CA"/>
        </a:p>
      </dgm:t>
    </dgm:pt>
    <dgm:pt modelId="{4889BACF-C7F0-49C6-B3DC-990542B4B147}" type="pres">
      <dgm:prSet presAssocID="{448EFBED-DC56-49A3-998D-306840B353D5}" presName="comp1" presStyleCnt="0"/>
      <dgm:spPr/>
    </dgm:pt>
    <dgm:pt modelId="{CB5D533D-F261-4312-8951-40C042C44E6E}" type="pres">
      <dgm:prSet presAssocID="{448EFBED-DC56-49A3-998D-306840B353D5}" presName="circle1" presStyleLbl="node1" presStyleIdx="0" presStyleCnt="4" custScaleX="157143"/>
      <dgm:spPr/>
      <dgm:t>
        <a:bodyPr/>
        <a:lstStyle/>
        <a:p>
          <a:endParaRPr lang="en-CA"/>
        </a:p>
      </dgm:t>
    </dgm:pt>
    <dgm:pt modelId="{8C4AD93B-287F-444E-A71A-A84EDD4FD455}" type="pres">
      <dgm:prSet presAssocID="{448EFBED-DC56-49A3-998D-306840B353D5}" presName="c1text" presStyleLbl="node1" presStyleIdx="0" presStyleCnt="4">
        <dgm:presLayoutVars>
          <dgm:bulletEnabled val="1"/>
        </dgm:presLayoutVars>
      </dgm:prSet>
      <dgm:spPr/>
      <dgm:t>
        <a:bodyPr/>
        <a:lstStyle/>
        <a:p>
          <a:endParaRPr lang="en-CA"/>
        </a:p>
      </dgm:t>
    </dgm:pt>
    <dgm:pt modelId="{258E8408-DCE8-445A-85B5-B8FF1455F583}" type="pres">
      <dgm:prSet presAssocID="{448EFBED-DC56-49A3-998D-306840B353D5}" presName="comp2" presStyleCnt="0"/>
      <dgm:spPr/>
    </dgm:pt>
    <dgm:pt modelId="{648D340A-3CD1-4269-B05B-C5CD9CF84564}" type="pres">
      <dgm:prSet presAssocID="{448EFBED-DC56-49A3-998D-306840B353D5}" presName="circle2" presStyleLbl="node1" presStyleIdx="1" presStyleCnt="4"/>
      <dgm:spPr/>
      <dgm:t>
        <a:bodyPr/>
        <a:lstStyle/>
        <a:p>
          <a:endParaRPr lang="en-CA"/>
        </a:p>
      </dgm:t>
    </dgm:pt>
    <dgm:pt modelId="{0A6F805A-CF40-41CF-810B-341A07FE4D48}" type="pres">
      <dgm:prSet presAssocID="{448EFBED-DC56-49A3-998D-306840B353D5}" presName="c2text" presStyleLbl="node1" presStyleIdx="1" presStyleCnt="4">
        <dgm:presLayoutVars>
          <dgm:bulletEnabled val="1"/>
        </dgm:presLayoutVars>
      </dgm:prSet>
      <dgm:spPr/>
      <dgm:t>
        <a:bodyPr/>
        <a:lstStyle/>
        <a:p>
          <a:endParaRPr lang="en-CA"/>
        </a:p>
      </dgm:t>
    </dgm:pt>
    <dgm:pt modelId="{8E3C8F3D-F29A-4EC3-A4AB-5FB4FB0B8705}" type="pres">
      <dgm:prSet presAssocID="{448EFBED-DC56-49A3-998D-306840B353D5}" presName="comp3" presStyleCnt="0"/>
      <dgm:spPr/>
    </dgm:pt>
    <dgm:pt modelId="{69A4558C-D89C-4458-B3DC-9C3929B77522}" type="pres">
      <dgm:prSet presAssocID="{448EFBED-DC56-49A3-998D-306840B353D5}" presName="circle3" presStyleLbl="node1" presStyleIdx="2" presStyleCnt="4" custLinFactNeighborX="2611" custLinFactNeighborY="0"/>
      <dgm:spPr/>
      <dgm:t>
        <a:bodyPr/>
        <a:lstStyle/>
        <a:p>
          <a:endParaRPr lang="en-CA"/>
        </a:p>
      </dgm:t>
    </dgm:pt>
    <dgm:pt modelId="{C264C6B2-00DC-4D87-B5A4-89BEB32E5472}" type="pres">
      <dgm:prSet presAssocID="{448EFBED-DC56-49A3-998D-306840B353D5}" presName="c3text" presStyleLbl="node1" presStyleIdx="2" presStyleCnt="4">
        <dgm:presLayoutVars>
          <dgm:bulletEnabled val="1"/>
        </dgm:presLayoutVars>
      </dgm:prSet>
      <dgm:spPr/>
      <dgm:t>
        <a:bodyPr/>
        <a:lstStyle/>
        <a:p>
          <a:endParaRPr lang="en-CA"/>
        </a:p>
      </dgm:t>
    </dgm:pt>
    <dgm:pt modelId="{95FE5CE7-CB50-4D01-8954-5D3C09199B06}" type="pres">
      <dgm:prSet presAssocID="{448EFBED-DC56-49A3-998D-306840B353D5}" presName="comp4" presStyleCnt="0"/>
      <dgm:spPr/>
    </dgm:pt>
    <dgm:pt modelId="{2709115C-2B61-419B-8A18-C0D88005781A}" type="pres">
      <dgm:prSet presAssocID="{448EFBED-DC56-49A3-998D-306840B353D5}" presName="circle4" presStyleLbl="node1" presStyleIdx="3" presStyleCnt="4"/>
      <dgm:spPr/>
      <dgm:t>
        <a:bodyPr/>
        <a:lstStyle/>
        <a:p>
          <a:endParaRPr lang="en-CA"/>
        </a:p>
      </dgm:t>
    </dgm:pt>
    <dgm:pt modelId="{1B348D28-5019-4490-985A-C37CF43F0B45}" type="pres">
      <dgm:prSet presAssocID="{448EFBED-DC56-49A3-998D-306840B353D5}" presName="c4text" presStyleLbl="node1" presStyleIdx="3" presStyleCnt="4">
        <dgm:presLayoutVars>
          <dgm:bulletEnabled val="1"/>
        </dgm:presLayoutVars>
      </dgm:prSet>
      <dgm:spPr/>
      <dgm:t>
        <a:bodyPr/>
        <a:lstStyle/>
        <a:p>
          <a:endParaRPr lang="en-CA"/>
        </a:p>
      </dgm:t>
    </dgm:pt>
  </dgm:ptLst>
  <dgm:cxnLst>
    <dgm:cxn modelId="{32D8DB3F-AD29-491A-9075-01BBCCF03394}" type="presOf" srcId="{26E06BBD-E4BC-4F4C-B5D8-22BF9CF60E56}" destId="{CB5D533D-F261-4312-8951-40C042C44E6E}" srcOrd="0" destOrd="0" presId="urn:microsoft.com/office/officeart/2005/8/layout/venn2"/>
    <dgm:cxn modelId="{BC123F0D-F396-4618-B8F3-6A885FED5454}" type="presOf" srcId="{448EFBED-DC56-49A3-998D-306840B353D5}" destId="{C011B6A7-30B4-4CFA-891B-F1F31981A5F2}" srcOrd="0" destOrd="0" presId="urn:microsoft.com/office/officeart/2005/8/layout/venn2"/>
    <dgm:cxn modelId="{E76F5CAD-1FB7-4724-81BA-46EC81CA3CF7}" type="presOf" srcId="{CC75D48C-98EB-4FCB-837A-6109EDCF2D96}" destId="{648D340A-3CD1-4269-B05B-C5CD9CF84564}" srcOrd="0" destOrd="0" presId="urn:microsoft.com/office/officeart/2005/8/layout/venn2"/>
    <dgm:cxn modelId="{899A8AF5-0BC8-4698-9C57-12D74F821C96}" srcId="{448EFBED-DC56-49A3-998D-306840B353D5}" destId="{0A60A360-E100-4500-AB24-752AB2D044A8}" srcOrd="2" destOrd="0" parTransId="{FDCC3D42-B9C6-483E-8B1D-9165DB771710}" sibTransId="{A8A81548-C917-4758-A44B-5EF0BE3705FB}"/>
    <dgm:cxn modelId="{8EFA0D2A-B8E5-4E7C-AD7F-F992DE3413EF}" srcId="{448EFBED-DC56-49A3-998D-306840B353D5}" destId="{CC75D48C-98EB-4FCB-837A-6109EDCF2D96}" srcOrd="1" destOrd="0" parTransId="{7211DEB0-A253-46D3-9AED-1F174F96A36C}" sibTransId="{002D8244-9CAE-433B-99E8-BBDCE31351FC}"/>
    <dgm:cxn modelId="{12887F26-F66A-4892-9E17-3C841D9B3ED0}" srcId="{448EFBED-DC56-49A3-998D-306840B353D5}" destId="{C3768003-72D5-400C-AB27-878D54422441}" srcOrd="3" destOrd="0" parTransId="{CD211658-2FCE-45FB-9F2B-30EC62DB72BC}" sibTransId="{CDA928D2-00EE-48C1-9D5B-54467F78E2FC}"/>
    <dgm:cxn modelId="{C3A809E6-B758-496F-82F7-819B365EEE76}" srcId="{448EFBED-DC56-49A3-998D-306840B353D5}" destId="{26E06BBD-E4BC-4F4C-B5D8-22BF9CF60E56}" srcOrd="0" destOrd="0" parTransId="{4C17BE56-E581-42E9-A944-9DF549D4123A}" sibTransId="{A13BB8FB-76B5-4E52-B8C8-5BDDFAA2BF4A}"/>
    <dgm:cxn modelId="{797DC2B5-A1C9-4EF9-996D-8FD84B8F4B9B}" type="presOf" srcId="{CC75D48C-98EB-4FCB-837A-6109EDCF2D96}" destId="{0A6F805A-CF40-41CF-810B-341A07FE4D48}" srcOrd="1" destOrd="0" presId="urn:microsoft.com/office/officeart/2005/8/layout/venn2"/>
    <dgm:cxn modelId="{9ED50384-28CD-4F11-B040-281DAA9E222D}" type="presOf" srcId="{C3768003-72D5-400C-AB27-878D54422441}" destId="{2709115C-2B61-419B-8A18-C0D88005781A}" srcOrd="0" destOrd="0" presId="urn:microsoft.com/office/officeart/2005/8/layout/venn2"/>
    <dgm:cxn modelId="{8A7DE815-1B47-4FED-B661-15D9DBB0CE9C}" type="presOf" srcId="{C3768003-72D5-400C-AB27-878D54422441}" destId="{1B348D28-5019-4490-985A-C37CF43F0B45}" srcOrd="1" destOrd="0" presId="urn:microsoft.com/office/officeart/2005/8/layout/venn2"/>
    <dgm:cxn modelId="{9EDC9316-0C2F-49E9-A7C5-9258CA0E39FB}" type="presOf" srcId="{0A60A360-E100-4500-AB24-752AB2D044A8}" destId="{69A4558C-D89C-4458-B3DC-9C3929B77522}" srcOrd="0" destOrd="0" presId="urn:microsoft.com/office/officeart/2005/8/layout/venn2"/>
    <dgm:cxn modelId="{9A4DD637-E1D3-4FAB-82CC-9F757A91EEBD}" type="presOf" srcId="{26E06BBD-E4BC-4F4C-B5D8-22BF9CF60E56}" destId="{8C4AD93B-287F-444E-A71A-A84EDD4FD455}" srcOrd="1" destOrd="0" presId="urn:microsoft.com/office/officeart/2005/8/layout/venn2"/>
    <dgm:cxn modelId="{31AFF151-9F24-41A8-A5FC-FD993945C213}" type="presOf" srcId="{0A60A360-E100-4500-AB24-752AB2D044A8}" destId="{C264C6B2-00DC-4D87-B5A4-89BEB32E5472}" srcOrd="1" destOrd="0" presId="urn:microsoft.com/office/officeart/2005/8/layout/venn2"/>
    <dgm:cxn modelId="{F6543942-7CE9-4B92-8A30-BBD02A52E7D4}" type="presParOf" srcId="{C011B6A7-30B4-4CFA-891B-F1F31981A5F2}" destId="{4889BACF-C7F0-49C6-B3DC-990542B4B147}" srcOrd="0" destOrd="0" presId="urn:microsoft.com/office/officeart/2005/8/layout/venn2"/>
    <dgm:cxn modelId="{22C8AFC0-0679-4D69-B984-049813012FC4}" type="presParOf" srcId="{4889BACF-C7F0-49C6-B3DC-990542B4B147}" destId="{CB5D533D-F261-4312-8951-40C042C44E6E}" srcOrd="0" destOrd="0" presId="urn:microsoft.com/office/officeart/2005/8/layout/venn2"/>
    <dgm:cxn modelId="{8B02E67E-8D71-4F48-8B4E-A25E529B674F}" type="presParOf" srcId="{4889BACF-C7F0-49C6-B3DC-990542B4B147}" destId="{8C4AD93B-287F-444E-A71A-A84EDD4FD455}" srcOrd="1" destOrd="0" presId="urn:microsoft.com/office/officeart/2005/8/layout/venn2"/>
    <dgm:cxn modelId="{3FA05B40-314D-45B5-8536-A430710307C8}" type="presParOf" srcId="{C011B6A7-30B4-4CFA-891B-F1F31981A5F2}" destId="{258E8408-DCE8-445A-85B5-B8FF1455F583}" srcOrd="1" destOrd="0" presId="urn:microsoft.com/office/officeart/2005/8/layout/venn2"/>
    <dgm:cxn modelId="{8903E833-B72A-4781-B84E-30DAD6DEC0AE}" type="presParOf" srcId="{258E8408-DCE8-445A-85B5-B8FF1455F583}" destId="{648D340A-3CD1-4269-B05B-C5CD9CF84564}" srcOrd="0" destOrd="0" presId="urn:microsoft.com/office/officeart/2005/8/layout/venn2"/>
    <dgm:cxn modelId="{B54DE74A-9DB4-477F-9C92-33B48B5C88D7}" type="presParOf" srcId="{258E8408-DCE8-445A-85B5-B8FF1455F583}" destId="{0A6F805A-CF40-41CF-810B-341A07FE4D48}" srcOrd="1" destOrd="0" presId="urn:microsoft.com/office/officeart/2005/8/layout/venn2"/>
    <dgm:cxn modelId="{45E4DFA2-F315-46EB-91C3-16D05A4F853D}" type="presParOf" srcId="{C011B6A7-30B4-4CFA-891B-F1F31981A5F2}" destId="{8E3C8F3D-F29A-4EC3-A4AB-5FB4FB0B8705}" srcOrd="2" destOrd="0" presId="urn:microsoft.com/office/officeart/2005/8/layout/venn2"/>
    <dgm:cxn modelId="{2BA36AE0-8B53-4BAB-BB07-E748F24BC7CD}" type="presParOf" srcId="{8E3C8F3D-F29A-4EC3-A4AB-5FB4FB0B8705}" destId="{69A4558C-D89C-4458-B3DC-9C3929B77522}" srcOrd="0" destOrd="0" presId="urn:microsoft.com/office/officeart/2005/8/layout/venn2"/>
    <dgm:cxn modelId="{8DE91F24-56CA-41F6-A8D9-583F4FA7DE87}" type="presParOf" srcId="{8E3C8F3D-F29A-4EC3-A4AB-5FB4FB0B8705}" destId="{C264C6B2-00DC-4D87-B5A4-89BEB32E5472}" srcOrd="1" destOrd="0" presId="urn:microsoft.com/office/officeart/2005/8/layout/venn2"/>
    <dgm:cxn modelId="{C7D7B407-05A4-44F3-9428-2F812E61E18B}" type="presParOf" srcId="{C011B6A7-30B4-4CFA-891B-F1F31981A5F2}" destId="{95FE5CE7-CB50-4D01-8954-5D3C09199B06}" srcOrd="3" destOrd="0" presId="urn:microsoft.com/office/officeart/2005/8/layout/venn2"/>
    <dgm:cxn modelId="{BCDCD00E-D0AA-4B10-BE97-546F2420AD07}" type="presParOf" srcId="{95FE5CE7-CB50-4D01-8954-5D3C09199B06}" destId="{2709115C-2B61-419B-8A18-C0D88005781A}" srcOrd="0" destOrd="0" presId="urn:microsoft.com/office/officeart/2005/8/layout/venn2"/>
    <dgm:cxn modelId="{4F00ACB4-7737-4FC0-9B81-6B4993BCD3E5}" type="presParOf" srcId="{95FE5CE7-CB50-4D01-8954-5D3C09199B06}" destId="{1B348D28-5019-4490-985A-C37CF43F0B45}" srcOrd="1" destOrd="0" presId="urn:microsoft.com/office/officeart/2005/8/layout/ven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5D533D-F261-4312-8951-40C042C44E6E}">
      <dsp:nvSpPr>
        <dsp:cNvPr id="0" name=""/>
        <dsp:cNvSpPr/>
      </dsp:nvSpPr>
      <dsp:spPr>
        <a:xfrm>
          <a:off x="-123147" y="0"/>
          <a:ext cx="5732694" cy="3648075"/>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CA" sz="1800" kern="1200"/>
            <a:t>OSF international office</a:t>
          </a:r>
        </a:p>
      </dsp:txBody>
      <dsp:txXfrm>
        <a:off x="1941769" y="182403"/>
        <a:ext cx="1602861" cy="547211"/>
      </dsp:txXfrm>
    </dsp:sp>
    <dsp:sp modelId="{648D340A-3CD1-4269-B05B-C5CD9CF84564}">
      <dsp:nvSpPr>
        <dsp:cNvPr id="0" name=""/>
        <dsp:cNvSpPr/>
      </dsp:nvSpPr>
      <dsp:spPr>
        <a:xfrm>
          <a:off x="1283970" y="729614"/>
          <a:ext cx="2918459" cy="2918459"/>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CA" sz="1400" b="1" kern="1200"/>
            <a:t>osiea board </a:t>
          </a:r>
        </a:p>
      </dsp:txBody>
      <dsp:txXfrm>
        <a:off x="2233199" y="904722"/>
        <a:ext cx="1020001" cy="525322"/>
      </dsp:txXfrm>
    </dsp:sp>
    <dsp:sp modelId="{69A4558C-D89C-4458-B3DC-9C3929B77522}">
      <dsp:nvSpPr>
        <dsp:cNvPr id="0" name=""/>
        <dsp:cNvSpPr/>
      </dsp:nvSpPr>
      <dsp:spPr>
        <a:xfrm>
          <a:off x="1705928" y="1459229"/>
          <a:ext cx="2188845" cy="2188845"/>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CA" sz="1400" b="1" kern="1200"/>
            <a:t>osiea regional board </a:t>
          </a:r>
        </a:p>
      </dsp:txBody>
      <dsp:txXfrm>
        <a:off x="2290349" y="1623393"/>
        <a:ext cx="1020001" cy="492490"/>
      </dsp:txXfrm>
    </dsp:sp>
    <dsp:sp modelId="{2709115C-2B61-419B-8A18-C0D88005781A}">
      <dsp:nvSpPr>
        <dsp:cNvPr id="0" name=""/>
        <dsp:cNvSpPr/>
      </dsp:nvSpPr>
      <dsp:spPr>
        <a:xfrm>
          <a:off x="2013585" y="2188845"/>
          <a:ext cx="1459229" cy="1459229"/>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n-CA" sz="1700" kern="1200"/>
            <a:t>osiea staff</a:t>
          </a:r>
        </a:p>
      </dsp:txBody>
      <dsp:txXfrm>
        <a:off x="2227284" y="2553652"/>
        <a:ext cx="1031831" cy="729614"/>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eloise burke</dc:creator>
  <cp:lastModifiedBy>Lenovo User</cp:lastModifiedBy>
  <cp:revision>2</cp:revision>
  <cp:lastPrinted>2012-07-12T15:24:00Z</cp:lastPrinted>
  <dcterms:created xsi:type="dcterms:W3CDTF">2012-07-12T15:55:00Z</dcterms:created>
  <dcterms:modified xsi:type="dcterms:W3CDTF">2012-07-12T15:55:00Z</dcterms:modified>
</cp:coreProperties>
</file>